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D47898" w14:textId="77777777" w:rsidR="008A6FAD" w:rsidRDefault="00AB1200" w:rsidP="00B4215E">
      <w:pPr>
        <w:jc w:val="both"/>
      </w:pPr>
      <w:r>
        <w:tab/>
      </w:r>
    </w:p>
    <w:p w14:paraId="7B76D27A" w14:textId="77777777" w:rsidR="008A6FAD" w:rsidRDefault="008A6FAD" w:rsidP="00B4215E">
      <w:pPr>
        <w:jc w:val="both"/>
      </w:pPr>
    </w:p>
    <w:p w14:paraId="708E9B7E" w14:textId="77777777" w:rsidR="008A6FAD" w:rsidRDefault="008A6FAD" w:rsidP="00B4215E">
      <w:pPr>
        <w:jc w:val="both"/>
      </w:pPr>
    </w:p>
    <w:p w14:paraId="254EA295" w14:textId="77777777" w:rsidR="0050296D" w:rsidRDefault="0050296D" w:rsidP="009C01EF">
      <w:pPr>
        <w:jc w:val="center"/>
      </w:pPr>
    </w:p>
    <w:p w14:paraId="65550566" w14:textId="77777777" w:rsidR="0050296D" w:rsidRDefault="0050296D" w:rsidP="009C01EF">
      <w:pPr>
        <w:jc w:val="center"/>
      </w:pPr>
    </w:p>
    <w:p w14:paraId="3169A3EA" w14:textId="77777777" w:rsidR="0050296D" w:rsidRDefault="0050296D" w:rsidP="009C01EF">
      <w:pPr>
        <w:jc w:val="center"/>
      </w:pPr>
    </w:p>
    <w:p w14:paraId="7EDE5066" w14:textId="77777777" w:rsidR="0050296D" w:rsidRDefault="0050296D" w:rsidP="009C01EF">
      <w:pPr>
        <w:jc w:val="center"/>
      </w:pPr>
    </w:p>
    <w:p w14:paraId="7B99FAE9" w14:textId="3CC223A5" w:rsidR="008A6FAD" w:rsidRPr="005A74DC" w:rsidRDefault="009C01EF" w:rsidP="009C01EF">
      <w:pPr>
        <w:jc w:val="center"/>
      </w:pPr>
      <w:r w:rsidRPr="005A74DC">
        <w:t>Re</w:t>
      </w:r>
      <w:r w:rsidR="0030386C" w:rsidRPr="005A74DC">
        <w:t>action Paper: Pursuit of Status in a Biased Society</w:t>
      </w:r>
    </w:p>
    <w:p w14:paraId="67ED74B9" w14:textId="64989A2F" w:rsidR="00F52298" w:rsidRPr="005A74DC" w:rsidRDefault="00F52298" w:rsidP="009C01EF">
      <w:pPr>
        <w:jc w:val="center"/>
      </w:pPr>
      <w:r w:rsidRPr="005A74DC">
        <w:t>Student’s Name</w:t>
      </w:r>
    </w:p>
    <w:p w14:paraId="4D5FD8A3" w14:textId="60886BFC" w:rsidR="00F52298" w:rsidRPr="005A74DC" w:rsidRDefault="00F52298" w:rsidP="009C01EF">
      <w:pPr>
        <w:jc w:val="center"/>
      </w:pPr>
      <w:r w:rsidRPr="005A74DC">
        <w:t>Institutional Affiliation</w:t>
      </w:r>
    </w:p>
    <w:p w14:paraId="56BD4EAE" w14:textId="77777777" w:rsidR="008A6FAD" w:rsidRPr="00F52298" w:rsidRDefault="008A6FAD" w:rsidP="00B4215E">
      <w:pPr>
        <w:jc w:val="both"/>
        <w:rPr>
          <w:b/>
        </w:rPr>
      </w:pPr>
    </w:p>
    <w:p w14:paraId="509024C3" w14:textId="77777777" w:rsidR="008A6FAD" w:rsidRDefault="008A6FAD" w:rsidP="00B4215E">
      <w:pPr>
        <w:jc w:val="both"/>
      </w:pPr>
    </w:p>
    <w:p w14:paraId="40F28657" w14:textId="77777777" w:rsidR="008A6FAD" w:rsidRDefault="008A6FAD" w:rsidP="00B4215E">
      <w:pPr>
        <w:jc w:val="both"/>
      </w:pPr>
    </w:p>
    <w:p w14:paraId="4E1550AB" w14:textId="77777777" w:rsidR="008A6FAD" w:rsidRDefault="008A6FAD" w:rsidP="00B4215E">
      <w:pPr>
        <w:jc w:val="both"/>
      </w:pPr>
    </w:p>
    <w:p w14:paraId="675DE603" w14:textId="77777777" w:rsidR="008A6FAD" w:rsidRDefault="008A6FAD" w:rsidP="00B4215E">
      <w:pPr>
        <w:jc w:val="both"/>
      </w:pPr>
    </w:p>
    <w:p w14:paraId="031E9139" w14:textId="77777777" w:rsidR="008A6FAD" w:rsidRDefault="008A6FAD" w:rsidP="00B4215E">
      <w:pPr>
        <w:jc w:val="both"/>
      </w:pPr>
    </w:p>
    <w:p w14:paraId="4E4E01C1" w14:textId="77777777" w:rsidR="008A6FAD" w:rsidRDefault="008A6FAD" w:rsidP="00B4215E">
      <w:pPr>
        <w:jc w:val="both"/>
      </w:pPr>
    </w:p>
    <w:p w14:paraId="04AA55F5" w14:textId="77777777" w:rsidR="008A6FAD" w:rsidRDefault="008A6FAD" w:rsidP="00B4215E">
      <w:pPr>
        <w:jc w:val="both"/>
      </w:pPr>
    </w:p>
    <w:p w14:paraId="798F4F3B" w14:textId="5D9A5A9F" w:rsidR="0026004B" w:rsidRPr="0026004B" w:rsidRDefault="0026004B" w:rsidP="0026004B">
      <w:pPr>
        <w:jc w:val="center"/>
        <w:rPr>
          <w:b/>
        </w:rPr>
      </w:pPr>
      <w:r w:rsidRPr="0026004B">
        <w:rPr>
          <w:b/>
        </w:rPr>
        <w:lastRenderedPageBreak/>
        <w:t>Reaction Paper: Pursuit of Status in a Biased Society</w:t>
      </w:r>
    </w:p>
    <w:p w14:paraId="2C47CF90" w14:textId="13F51CAC" w:rsidR="00107A21" w:rsidRDefault="00AB1200" w:rsidP="008A6FAD">
      <w:pPr>
        <w:ind w:firstLine="720"/>
        <w:jc w:val="both"/>
      </w:pPr>
      <w:r>
        <w:t>E</w:t>
      </w:r>
      <w:r w:rsidR="007415AD">
        <w:t>ach</w:t>
      </w:r>
      <w:r>
        <w:t xml:space="preserve"> individual </w:t>
      </w:r>
      <w:r w:rsidRPr="007415AD">
        <w:rPr>
          <w:noProof/>
        </w:rPr>
        <w:t>desires</w:t>
      </w:r>
      <w:r>
        <w:t xml:space="preserve"> the chance to succeed and earn </w:t>
      </w:r>
      <w:r w:rsidR="00AB3B29">
        <w:t xml:space="preserve">their </w:t>
      </w:r>
      <w:r>
        <w:t xml:space="preserve">rightful place </w:t>
      </w:r>
      <w:r w:rsidR="00AB3B29">
        <w:t>within the</w:t>
      </w:r>
      <w:r>
        <w:t xml:space="preserve"> society</w:t>
      </w:r>
      <w:r w:rsidR="00152731">
        <w:t>;</w:t>
      </w:r>
      <w:r w:rsidR="00AB3B29">
        <w:t xml:space="preserve"> es</w:t>
      </w:r>
      <w:r w:rsidR="00152731">
        <w:t xml:space="preserve">pecially </w:t>
      </w:r>
      <w:r w:rsidR="00AB3B29">
        <w:t xml:space="preserve">considering that the status acquired when one is successful </w:t>
      </w:r>
      <w:r w:rsidR="00152731">
        <w:t>earns them respect from other society members</w:t>
      </w:r>
      <w:r>
        <w:t xml:space="preserve">. The </w:t>
      </w:r>
      <w:r w:rsidR="00152731">
        <w:t>legitimate</w:t>
      </w:r>
      <w:r>
        <w:t xml:space="preserve"> way to achieve this desire is </w:t>
      </w:r>
      <w:r w:rsidR="00152731">
        <w:t xml:space="preserve">through </w:t>
      </w:r>
      <w:r>
        <w:t>getting proper education and having the ability to access a job</w:t>
      </w:r>
      <w:r w:rsidR="00152731">
        <w:t xml:space="preserve"> in the line of expertise studied for</w:t>
      </w:r>
      <w:r w:rsidR="00F34DE1">
        <w:t xml:space="preserve">; </w:t>
      </w:r>
      <w:r w:rsidR="00152731">
        <w:t>plus</w:t>
      </w:r>
      <w:r w:rsidR="00D6016A">
        <w:t>,</w:t>
      </w:r>
      <w:r>
        <w:t xml:space="preserve"> </w:t>
      </w:r>
      <w:r w:rsidR="00D6016A">
        <w:t xml:space="preserve">experiencing </w:t>
      </w:r>
      <w:r>
        <w:t xml:space="preserve">all-rounded growth until </w:t>
      </w:r>
      <w:r w:rsidR="00D6016A">
        <w:t>one</w:t>
      </w:r>
      <w:r>
        <w:t xml:space="preserve"> achieve</w:t>
      </w:r>
      <w:r w:rsidR="00D6016A">
        <w:t>s</w:t>
      </w:r>
      <w:r>
        <w:t xml:space="preserve"> the intended result.  Unfortunately, we live in an unfair world where everything is neither balanced nor equal. </w:t>
      </w:r>
      <w:r w:rsidR="00D6016A">
        <w:t xml:space="preserve">The result is </w:t>
      </w:r>
      <w:r w:rsidR="00D6016A" w:rsidRPr="00BA449F">
        <w:rPr>
          <w:noProof/>
        </w:rPr>
        <w:t>emergence</w:t>
      </w:r>
      <w:r w:rsidR="00D6016A">
        <w:t xml:space="preserve"> of gangs as people seek to pursue success through illegitimate means since legitimate ways of doing so may seem not to be in their favor. </w:t>
      </w:r>
      <w:r>
        <w:t xml:space="preserve"> </w:t>
      </w:r>
      <w:r w:rsidR="00D6016A">
        <w:t>People with gang affiliations come from all walks of life</w:t>
      </w:r>
      <w:r>
        <w:t xml:space="preserve"> but</w:t>
      </w:r>
      <w:r w:rsidR="007415AD">
        <w:t xml:space="preserve"> </w:t>
      </w:r>
      <w:r w:rsidR="00294C49">
        <w:t>most of</w:t>
      </w:r>
      <w:r>
        <w:t xml:space="preserve"> these individuals are either African-American or Hispanic</w:t>
      </w:r>
      <w:r w:rsidR="00D6016A">
        <w:t xml:space="preserve">, as clarified by </w:t>
      </w:r>
      <w:r>
        <w:t>studies and surveys</w:t>
      </w:r>
      <w:r w:rsidR="00D6016A">
        <w:t xml:space="preserve"> conducted</w:t>
      </w:r>
      <w:r>
        <w:t xml:space="preserve"> </w:t>
      </w:r>
      <w:r w:rsidRPr="00AB1200">
        <w:t>("Survey Results: Gang member demographics, Race/Ethnicity", 2018)</w:t>
      </w:r>
      <w:r>
        <w:t xml:space="preserve">. Due to the racial segregation in the population of different </w:t>
      </w:r>
      <w:r w:rsidR="005A275A">
        <w:t>s</w:t>
      </w:r>
      <w:r>
        <w:t>tates in t</w:t>
      </w:r>
      <w:r w:rsidR="005A275A">
        <w:t>he US</w:t>
      </w:r>
      <w:r>
        <w:t xml:space="preserve">, minority groups tend to live in </w:t>
      </w:r>
      <w:bookmarkStart w:id="0" w:name="_GoBack"/>
      <w:bookmarkEnd w:id="0"/>
      <w:r>
        <w:t>separate sections of a state or are the majority populates of specific state</w:t>
      </w:r>
      <w:r w:rsidR="00BE61FF">
        <w:t>s</w:t>
      </w:r>
      <w:r>
        <w:t xml:space="preserve"> (</w:t>
      </w:r>
      <w:r w:rsidRPr="00AB1200">
        <w:t>Iceland</w:t>
      </w:r>
      <w:r>
        <w:t xml:space="preserve"> </w:t>
      </w:r>
      <w:r w:rsidRPr="00AB1200">
        <w:t>&amp; Weinberg, 2002)</w:t>
      </w:r>
      <w:r>
        <w:t xml:space="preserve">.  </w:t>
      </w:r>
      <w:r w:rsidR="005A275A">
        <w:t>Differences in</w:t>
      </w:r>
      <w:r>
        <w:t xml:space="preserve"> states or sections of states </w:t>
      </w:r>
      <w:r w:rsidRPr="0052306E">
        <w:rPr>
          <w:noProof/>
        </w:rPr>
        <w:t>translate</w:t>
      </w:r>
      <w:r>
        <w:t xml:space="preserve"> to different experiences</w:t>
      </w:r>
      <w:r w:rsidR="00BE61FF">
        <w:t>,</w:t>
      </w:r>
      <w:r>
        <w:t xml:space="preserve"> for the</w:t>
      </w:r>
      <w:r w:rsidR="005A275A">
        <w:t xml:space="preserve"> said</w:t>
      </w:r>
      <w:r>
        <w:t xml:space="preserve"> minority group</w:t>
      </w:r>
      <w:r w:rsidR="005A275A">
        <w:t>s</w:t>
      </w:r>
      <w:r w:rsidR="00BE61FF">
        <w:t>,</w:t>
      </w:r>
      <w:r>
        <w:t xml:space="preserve"> which </w:t>
      </w:r>
      <w:r w:rsidR="00BE61FF">
        <w:t xml:space="preserve">often </w:t>
      </w:r>
      <w:r w:rsidR="007415AD">
        <w:rPr>
          <w:noProof/>
        </w:rPr>
        <w:t xml:space="preserve">translates </w:t>
      </w:r>
      <w:r w:rsidR="007415AD" w:rsidRPr="007415AD">
        <w:rPr>
          <w:noProof/>
        </w:rPr>
        <w:t>to</w:t>
      </w:r>
      <w:r w:rsidRPr="007415AD">
        <w:rPr>
          <w:noProof/>
        </w:rPr>
        <w:t xml:space="preserve"> marginalization</w:t>
      </w:r>
      <w:r>
        <w:t xml:space="preserve"> in </w:t>
      </w:r>
      <w:r w:rsidR="00F845FB">
        <w:t>aspects like</w:t>
      </w:r>
      <w:r>
        <w:t xml:space="preserve"> schooling, housing, and employment. </w:t>
      </w:r>
    </w:p>
    <w:p w14:paraId="51508180" w14:textId="262C1A73" w:rsidR="00AB1200" w:rsidRDefault="00AB1200" w:rsidP="00B4215E">
      <w:pPr>
        <w:jc w:val="both"/>
      </w:pPr>
      <w:r>
        <w:tab/>
        <w:t>Evidently, the schooling system in the United States is still unequal</w:t>
      </w:r>
      <w:r w:rsidR="00BE61FF">
        <w:t xml:space="preserve"> as </w:t>
      </w:r>
      <w:r>
        <w:t>it provides better opportunities for white</w:t>
      </w:r>
      <w:r w:rsidR="00BE61FF">
        <w:t xml:space="preserve"> children</w:t>
      </w:r>
      <w:r>
        <w:t xml:space="preserve"> compared to children of color. The disparities are caused by many issues such as the amount invested in education per state, parental control, finances, health, and even security. All these factors come into play leaving the students of color lagging behind in educational standards </w:t>
      </w:r>
      <w:r w:rsidR="00BE61FF">
        <w:t xml:space="preserve">with the saddest bit being that they cannot control the situation </w:t>
      </w:r>
      <w:r w:rsidR="00D14EB0">
        <w:t>thereof (</w:t>
      </w:r>
      <w:r w:rsidRPr="00AB1200">
        <w:t>Darling-Hammond, 2018)</w:t>
      </w:r>
      <w:r>
        <w:t xml:space="preserve">.  In the employment field, evidence shows that despite significant trends to reduce and eradicate income inequality in terms of gender and race, African Americans </w:t>
      </w:r>
      <w:r>
        <w:lastRenderedPageBreak/>
        <w:t>still earn low wages compared to white</w:t>
      </w:r>
      <w:r w:rsidR="00D14EB0">
        <w:t>s</w:t>
      </w:r>
      <w:r>
        <w:t xml:space="preserve">. The difference increases with the increasing social status and is worse in </w:t>
      </w:r>
      <w:r w:rsidR="00C30C5D">
        <w:t xml:space="preserve">cases where </w:t>
      </w:r>
      <w:r>
        <w:t>men</w:t>
      </w:r>
      <w:r w:rsidR="00C30C5D">
        <w:t xml:space="preserve"> are</w:t>
      </w:r>
      <w:r>
        <w:t xml:space="preserve"> compared to women</w:t>
      </w:r>
      <w:r w:rsidRPr="00AB1200">
        <w:t xml:space="preserve"> </w:t>
      </w:r>
      <w:r>
        <w:t>(</w:t>
      </w:r>
      <w:r w:rsidRPr="00AB1200">
        <w:t xml:space="preserve">Thomas &amp; </w:t>
      </w:r>
      <w:proofErr w:type="spellStart"/>
      <w:r w:rsidRPr="00AB1200">
        <w:t>Moye</w:t>
      </w:r>
      <w:proofErr w:type="spellEnd"/>
      <w:r w:rsidRPr="00AB1200">
        <w:t>,</w:t>
      </w:r>
      <w:r>
        <w:t xml:space="preserve"> </w:t>
      </w:r>
      <w:r w:rsidRPr="00AB1200">
        <w:t>2015)</w:t>
      </w:r>
      <w:r>
        <w:t xml:space="preserve">. Other groups such as Asians and Hispanics are also affected although not to the </w:t>
      </w:r>
      <w:r w:rsidR="00C30C5D">
        <w:t xml:space="preserve">same extent as African Americans who remain to be the lowest paid </w:t>
      </w:r>
      <w:r w:rsidR="00A32E4A">
        <w:t>group within the American society</w:t>
      </w:r>
      <w:r w:rsidR="00034419">
        <w:t>; accounting for the</w:t>
      </w:r>
      <w:r w:rsidR="00A32E4A">
        <w:t xml:space="preserve"> high poverty levels </w:t>
      </w:r>
      <w:r w:rsidR="003A693B">
        <w:t xml:space="preserve">exhibited </w:t>
      </w:r>
      <w:r w:rsidR="00A32E4A">
        <w:t>among them</w:t>
      </w:r>
      <w:r>
        <w:t xml:space="preserve"> (</w:t>
      </w:r>
      <w:proofErr w:type="spellStart"/>
      <w:r w:rsidRPr="00AB1200">
        <w:t>Intrator</w:t>
      </w:r>
      <w:proofErr w:type="spellEnd"/>
      <w:r w:rsidRPr="00AB1200">
        <w:t>, Tannen, &amp; Massey,</w:t>
      </w:r>
      <w:r>
        <w:t xml:space="preserve"> </w:t>
      </w:r>
      <w:r w:rsidRPr="00AB1200">
        <w:t>2016).</w:t>
      </w:r>
    </w:p>
    <w:p w14:paraId="7C58DBA4" w14:textId="76D5C85C" w:rsidR="00F34DE1" w:rsidRDefault="00AB1200" w:rsidP="007760C1">
      <w:pPr>
        <w:jc w:val="both"/>
      </w:pPr>
      <w:r>
        <w:tab/>
      </w:r>
      <w:r w:rsidR="001B4EBF">
        <w:t xml:space="preserve">From the evidence provided above, the people of color living in the US form </w:t>
      </w:r>
      <w:proofErr w:type="gramStart"/>
      <w:r w:rsidR="001B4EBF">
        <w:t>the majority of</w:t>
      </w:r>
      <w:proofErr w:type="gramEnd"/>
      <w:r w:rsidR="001B4EBF">
        <w:t xml:space="preserve"> </w:t>
      </w:r>
      <w:r w:rsidR="001B4EBF" w:rsidRPr="0052306E">
        <w:rPr>
          <w:noProof/>
        </w:rPr>
        <w:t>gang</w:t>
      </w:r>
      <w:r w:rsidR="0052306E">
        <w:rPr>
          <w:noProof/>
        </w:rPr>
        <w:t>-</w:t>
      </w:r>
      <w:r w:rsidR="001B4EBF" w:rsidRPr="0052306E">
        <w:rPr>
          <w:noProof/>
        </w:rPr>
        <w:t>affiliated</w:t>
      </w:r>
      <w:r w:rsidR="001B4EBF">
        <w:t xml:space="preserve"> individuals. The </w:t>
      </w:r>
      <w:r w:rsidR="00322F99">
        <w:t xml:space="preserve">latter may be attributed to their </w:t>
      </w:r>
      <w:r w:rsidR="00AF2698">
        <w:t>marginalization in terms of both education and employment</w:t>
      </w:r>
      <w:r w:rsidR="00303683">
        <w:t xml:space="preserve">; which </w:t>
      </w:r>
      <w:r w:rsidR="0098756B">
        <w:t>are the main components of the morally acceptable route to achiev</w:t>
      </w:r>
      <w:r w:rsidR="005D55A7">
        <w:t>e</w:t>
      </w:r>
      <w:r w:rsidR="0098756B">
        <w:t xml:space="preserve"> individual success within the society.</w:t>
      </w:r>
      <w:r w:rsidR="00E524EA">
        <w:t xml:space="preserve"> As such, the conclusion is, people </w:t>
      </w:r>
      <w:r w:rsidR="00E524EA" w:rsidRPr="007415AD">
        <w:rPr>
          <w:noProof/>
        </w:rPr>
        <w:t>mostly</w:t>
      </w:r>
      <w:r w:rsidR="00E524EA">
        <w:t xml:space="preserve"> involved in gang activity are marginalized in terms of the factors that enable one to legitimately acquire status in a society. However, this does not mean that it is impossible to succeed as a person of color in the US. It means that </w:t>
      </w:r>
      <w:r w:rsidR="00020D85">
        <w:t xml:space="preserve">members of minority groups within the country </w:t>
      </w:r>
      <w:r w:rsidR="001813EA">
        <w:t>must put in extra effort to achieve what they want, especially if they seek to do so legitimately</w:t>
      </w:r>
      <w:r w:rsidR="005F6AC1">
        <w:t>.</w:t>
      </w:r>
      <w:r w:rsidR="005D55A7">
        <w:t xml:space="preserve"> Unfortunately, most of them choose the easier way out; explaining the high rates of gang affiliation (</w:t>
      </w:r>
      <w:proofErr w:type="spellStart"/>
      <w:r w:rsidR="005D55A7" w:rsidRPr="00AB1200">
        <w:t>Hoja</w:t>
      </w:r>
      <w:r w:rsidR="005D55A7">
        <w:t>t</w:t>
      </w:r>
      <w:proofErr w:type="spellEnd"/>
      <w:r w:rsidR="005D55A7">
        <w:t xml:space="preserve"> </w:t>
      </w:r>
      <w:r w:rsidR="005D55A7" w:rsidRPr="00AB1200">
        <w:t>M.</w:t>
      </w:r>
      <w:r w:rsidR="005D55A7">
        <w:t>,</w:t>
      </w:r>
      <w:r w:rsidR="005D55A7" w:rsidRPr="00AB1200">
        <w:t xml:space="preserve"> 2016)</w:t>
      </w:r>
      <w:r w:rsidR="005D55A7">
        <w:t>.</w:t>
      </w:r>
      <w:r w:rsidR="005D55A7" w:rsidRPr="005D55A7">
        <w:t xml:space="preserve"> </w:t>
      </w:r>
      <w:r w:rsidR="005D55A7">
        <w:t xml:space="preserve">The gangs provide them with resources and a path to escape poverty, but in </w:t>
      </w:r>
      <w:r w:rsidR="005D55A7" w:rsidRPr="0052306E">
        <w:rPr>
          <w:noProof/>
        </w:rPr>
        <w:t>turn</w:t>
      </w:r>
      <w:r w:rsidR="0052306E">
        <w:rPr>
          <w:noProof/>
        </w:rPr>
        <w:t>,</w:t>
      </w:r>
      <w:r w:rsidR="005D55A7">
        <w:t xml:space="preserve"> drive them to commit criminal </w:t>
      </w:r>
      <w:r w:rsidR="005D55A7" w:rsidRPr="007415AD">
        <w:rPr>
          <w:noProof/>
        </w:rPr>
        <w:t>offen</w:t>
      </w:r>
      <w:r w:rsidR="005D55A7">
        <w:rPr>
          <w:noProof/>
        </w:rPr>
        <w:t>s</w:t>
      </w:r>
      <w:r w:rsidR="005D55A7" w:rsidRPr="007415AD">
        <w:rPr>
          <w:noProof/>
        </w:rPr>
        <w:t>es</w:t>
      </w:r>
      <w:r w:rsidR="005D55A7">
        <w:t xml:space="preserve">. </w:t>
      </w:r>
    </w:p>
    <w:p w14:paraId="735E0F22" w14:textId="3AD79ABC" w:rsidR="007760C1" w:rsidRDefault="005D55A7" w:rsidP="00F34DE1">
      <w:pPr>
        <w:ind w:firstLine="720"/>
        <w:jc w:val="both"/>
      </w:pPr>
      <w:r>
        <w:t xml:space="preserve">Therefore, it is safe to say that </w:t>
      </w:r>
      <w:r w:rsidR="00561104">
        <w:t xml:space="preserve">people gravitate towards gang involvement </w:t>
      </w:r>
      <w:r w:rsidR="008B5C94">
        <w:t xml:space="preserve">because of the effects of </w:t>
      </w:r>
      <w:r w:rsidR="007760C1">
        <w:t>marginalization</w:t>
      </w:r>
      <w:r w:rsidR="008B5C94">
        <w:t xml:space="preserve"> which make it difficult for them to acquire status in the society legitimately.</w:t>
      </w:r>
      <w:r w:rsidR="007760C1">
        <w:t xml:space="preserve"> However, the tendency to acquire wealth illegitimately is not the only option available to them as others within the same society, facing similar challenges</w:t>
      </w:r>
      <w:r w:rsidR="00D72281">
        <w:t>,</w:t>
      </w:r>
      <w:r w:rsidR="007760C1">
        <w:t xml:space="preserve"> have managed to </w:t>
      </w:r>
      <w:r w:rsidR="00262704">
        <w:t xml:space="preserve">acquire their status legitimately; for </w:t>
      </w:r>
      <w:r w:rsidR="00D72281">
        <w:t>example,</w:t>
      </w:r>
      <w:r w:rsidR="00262704">
        <w:t xml:space="preserve"> Oprah Winfrey</w:t>
      </w:r>
      <w:r w:rsidR="008924D2">
        <w:t xml:space="preserve"> and </w:t>
      </w:r>
      <w:r w:rsidR="00262704">
        <w:t>Barrack Obama</w:t>
      </w:r>
      <w:r w:rsidR="008924D2">
        <w:t>.</w:t>
      </w:r>
      <w:r w:rsidR="00B56CD3">
        <w:t xml:space="preserve"> The </w:t>
      </w:r>
      <w:r w:rsidR="00821E6F">
        <w:t>members of minority groups must not use societal injustices against them as</w:t>
      </w:r>
      <w:r w:rsidR="00B56CD3">
        <w:t xml:space="preserve"> an excuse </w:t>
      </w:r>
      <w:r w:rsidR="000B2FD0">
        <w:t>to violate the core value of respect that requires that people value</w:t>
      </w:r>
      <w:r w:rsidR="00821E6F">
        <w:t xml:space="preserve"> others, and treat them with respect,</w:t>
      </w:r>
      <w:r w:rsidR="000B2FD0">
        <w:t xml:space="preserve"> </w:t>
      </w:r>
      <w:r w:rsidR="00821E6F">
        <w:t xml:space="preserve">irrespective of </w:t>
      </w:r>
      <w:r w:rsidR="00821E6F">
        <w:lastRenderedPageBreak/>
        <w:t xml:space="preserve">their differences. The </w:t>
      </w:r>
      <w:r w:rsidR="00821E6F" w:rsidRPr="0052306E">
        <w:rPr>
          <w:noProof/>
        </w:rPr>
        <w:t>policymaker</w:t>
      </w:r>
      <w:r w:rsidR="000344EF" w:rsidRPr="0052306E">
        <w:rPr>
          <w:noProof/>
        </w:rPr>
        <w:t>s</w:t>
      </w:r>
      <w:r w:rsidR="00821E6F">
        <w:t xml:space="preserve"> in the society must also work towards upholding </w:t>
      </w:r>
      <w:r w:rsidR="00693A52">
        <w:t>the</w:t>
      </w:r>
      <w:r w:rsidR="00967A6D">
        <w:t xml:space="preserve"> core value of respect by encouraging societal members to accept the diversity that exists among them </w:t>
      </w:r>
      <w:r w:rsidR="00CA7DC8">
        <w:t xml:space="preserve">as a symbol of strength stemming from unity within the community that would allow people to live, work and learn harmoniously, benefiting from the </w:t>
      </w:r>
      <w:r w:rsidR="00AC169E">
        <w:t xml:space="preserve">freedom of </w:t>
      </w:r>
      <w:r w:rsidR="0067380F">
        <w:t>exchange</w:t>
      </w:r>
      <w:r w:rsidR="00AC169E">
        <w:t xml:space="preserve"> of ideas.</w:t>
      </w:r>
    </w:p>
    <w:p w14:paraId="74A6139F" w14:textId="7E6F99EB" w:rsidR="007760C1" w:rsidRDefault="007760C1" w:rsidP="007760C1">
      <w:pPr>
        <w:jc w:val="both"/>
      </w:pPr>
    </w:p>
    <w:p w14:paraId="030943CF" w14:textId="77777777" w:rsidR="00DC7B73" w:rsidRDefault="00DC7B73" w:rsidP="00D11F0D">
      <w:pPr>
        <w:jc w:val="center"/>
        <w:rPr>
          <w:b/>
        </w:rPr>
      </w:pPr>
    </w:p>
    <w:p w14:paraId="6CB56A5C" w14:textId="77777777" w:rsidR="00DC7B73" w:rsidRDefault="00DC7B73" w:rsidP="00D11F0D">
      <w:pPr>
        <w:jc w:val="center"/>
        <w:rPr>
          <w:b/>
        </w:rPr>
      </w:pPr>
    </w:p>
    <w:p w14:paraId="36C1EAF4" w14:textId="77777777" w:rsidR="00DC7B73" w:rsidRDefault="00DC7B73" w:rsidP="00D11F0D">
      <w:pPr>
        <w:jc w:val="center"/>
        <w:rPr>
          <w:b/>
        </w:rPr>
      </w:pPr>
    </w:p>
    <w:p w14:paraId="390D2953" w14:textId="77777777" w:rsidR="00DC7B73" w:rsidRDefault="00DC7B73" w:rsidP="00D11F0D">
      <w:pPr>
        <w:jc w:val="center"/>
        <w:rPr>
          <w:b/>
        </w:rPr>
      </w:pPr>
    </w:p>
    <w:p w14:paraId="4630A2AB" w14:textId="77777777" w:rsidR="00DC7B73" w:rsidRDefault="00DC7B73" w:rsidP="00D11F0D">
      <w:pPr>
        <w:jc w:val="center"/>
        <w:rPr>
          <w:b/>
        </w:rPr>
      </w:pPr>
    </w:p>
    <w:p w14:paraId="1B4D9228" w14:textId="77777777" w:rsidR="00DC7B73" w:rsidRDefault="00DC7B73" w:rsidP="00D11F0D">
      <w:pPr>
        <w:jc w:val="center"/>
        <w:rPr>
          <w:b/>
        </w:rPr>
      </w:pPr>
    </w:p>
    <w:p w14:paraId="07EB678C" w14:textId="77777777" w:rsidR="00DC7B73" w:rsidRDefault="00DC7B73" w:rsidP="00D11F0D">
      <w:pPr>
        <w:jc w:val="center"/>
        <w:rPr>
          <w:b/>
        </w:rPr>
      </w:pPr>
    </w:p>
    <w:p w14:paraId="0A5D59EE" w14:textId="77777777" w:rsidR="00DC7B73" w:rsidRDefault="00DC7B73" w:rsidP="00D11F0D">
      <w:pPr>
        <w:jc w:val="center"/>
        <w:rPr>
          <w:b/>
        </w:rPr>
      </w:pPr>
    </w:p>
    <w:p w14:paraId="24DC1A4C" w14:textId="77777777" w:rsidR="00DC7B73" w:rsidRDefault="00DC7B73" w:rsidP="00D11F0D">
      <w:pPr>
        <w:jc w:val="center"/>
        <w:rPr>
          <w:b/>
        </w:rPr>
      </w:pPr>
    </w:p>
    <w:p w14:paraId="772BAD43" w14:textId="77777777" w:rsidR="00DC7B73" w:rsidRDefault="00DC7B73" w:rsidP="00D11F0D">
      <w:pPr>
        <w:jc w:val="center"/>
        <w:rPr>
          <w:b/>
        </w:rPr>
      </w:pPr>
    </w:p>
    <w:p w14:paraId="00F80E20" w14:textId="77777777" w:rsidR="00DC7B73" w:rsidRDefault="00DC7B73" w:rsidP="00D11F0D">
      <w:pPr>
        <w:jc w:val="center"/>
        <w:rPr>
          <w:b/>
        </w:rPr>
      </w:pPr>
    </w:p>
    <w:p w14:paraId="69225FC7" w14:textId="77777777" w:rsidR="00DC7B73" w:rsidRDefault="00DC7B73" w:rsidP="00D11F0D">
      <w:pPr>
        <w:jc w:val="center"/>
        <w:rPr>
          <w:b/>
        </w:rPr>
      </w:pPr>
    </w:p>
    <w:p w14:paraId="33CEC4B9" w14:textId="77777777" w:rsidR="00DC7B73" w:rsidRDefault="00DC7B73" w:rsidP="00D11F0D">
      <w:pPr>
        <w:jc w:val="center"/>
        <w:rPr>
          <w:b/>
        </w:rPr>
      </w:pPr>
    </w:p>
    <w:p w14:paraId="5989C60A" w14:textId="77777777" w:rsidR="00DC7B73" w:rsidRDefault="00DC7B73" w:rsidP="00C316C8">
      <w:pPr>
        <w:rPr>
          <w:b/>
        </w:rPr>
      </w:pPr>
    </w:p>
    <w:p w14:paraId="0D9E6FFD" w14:textId="7B43225A" w:rsidR="00AB1200" w:rsidRDefault="00AB1200" w:rsidP="00D11F0D">
      <w:pPr>
        <w:jc w:val="center"/>
        <w:rPr>
          <w:b/>
        </w:rPr>
      </w:pPr>
      <w:r>
        <w:rPr>
          <w:b/>
        </w:rPr>
        <w:lastRenderedPageBreak/>
        <w:t>References</w:t>
      </w:r>
    </w:p>
    <w:p w14:paraId="4AAC3B64" w14:textId="77777777" w:rsidR="00983D00" w:rsidRDefault="00983D00" w:rsidP="00983D00">
      <w:pPr>
        <w:ind w:left="720" w:hanging="720"/>
        <w:jc w:val="both"/>
      </w:pPr>
      <w:r w:rsidRPr="00AB1200">
        <w:t xml:space="preserve">Darling-Hammond, L. (2018). Unequal Opportunity: Race and Education. Brookings. Retrieved 10 February 2018, from </w:t>
      </w:r>
      <w:hyperlink r:id="rId6" w:history="1">
        <w:r w:rsidRPr="003F1387">
          <w:rPr>
            <w:rStyle w:val="Hyperlink"/>
          </w:rPr>
          <w:t>https://www.brookings.edu/articles/unequal-opportunity-race-and-education/</w:t>
        </w:r>
      </w:hyperlink>
    </w:p>
    <w:p w14:paraId="4C6F5A72" w14:textId="77777777" w:rsidR="00983D00" w:rsidRDefault="00983D00" w:rsidP="00983D00">
      <w:pPr>
        <w:ind w:left="720" w:hanging="720"/>
        <w:jc w:val="both"/>
      </w:pPr>
      <w:bookmarkStart w:id="1" w:name="_Hlk506055151"/>
      <w:proofErr w:type="spellStart"/>
      <w:r w:rsidRPr="00AB1200">
        <w:t>Hojat</w:t>
      </w:r>
      <w:proofErr w:type="spellEnd"/>
      <w:r w:rsidRPr="00AB1200">
        <w:t xml:space="preserve">, M. (2016). </w:t>
      </w:r>
      <w:bookmarkEnd w:id="1"/>
      <w:r w:rsidRPr="00AB1200">
        <w:t>Gang Members' Experiences of Childhood Care and Gang Involvement.</w:t>
      </w:r>
    </w:p>
    <w:p w14:paraId="66EDAF90" w14:textId="77777777" w:rsidR="00983D00" w:rsidRDefault="00983D00" w:rsidP="00983D00">
      <w:pPr>
        <w:ind w:left="720" w:hanging="720"/>
        <w:jc w:val="both"/>
      </w:pPr>
      <w:r w:rsidRPr="00AB1200">
        <w:t>Iceland, J., &amp; Weinberg, D. H. (2002). Racial and ethnic residential segregation in the United States 1980-2000. Bureau of Census.</w:t>
      </w:r>
    </w:p>
    <w:p w14:paraId="47751395" w14:textId="77777777" w:rsidR="00983D00" w:rsidRDefault="00983D00" w:rsidP="00983D00">
      <w:pPr>
        <w:ind w:left="720" w:hanging="720"/>
        <w:jc w:val="both"/>
      </w:pPr>
      <w:proofErr w:type="spellStart"/>
      <w:r w:rsidRPr="00AB1200">
        <w:t>Intrator</w:t>
      </w:r>
      <w:proofErr w:type="spellEnd"/>
      <w:r w:rsidRPr="00AB1200">
        <w:t>, J., Tannen, J., &amp; Massey, D. S. (2016). Segregation by race and income in the United States 1970–2010. Social science research, 60, 45-60.</w:t>
      </w:r>
    </w:p>
    <w:p w14:paraId="717D2706" w14:textId="77777777" w:rsidR="00983D00" w:rsidRDefault="00983D00" w:rsidP="00983D00">
      <w:pPr>
        <w:ind w:left="720" w:hanging="720"/>
        <w:jc w:val="both"/>
      </w:pPr>
      <w:r w:rsidRPr="00AB1200">
        <w:t xml:space="preserve">Survey Results: Gang member demographics, Race/Ethnicity. (2018). Ojjdp.gov. Retrieved 10 February 2018, from </w:t>
      </w:r>
      <w:hyperlink r:id="rId7" w:history="1">
        <w:r w:rsidRPr="003F1387">
          <w:rPr>
            <w:rStyle w:val="Hyperlink"/>
          </w:rPr>
          <w:t>https://www.ojjdp.gov/pubs/96natyouthgangsrvy/surv_6c.html</w:t>
        </w:r>
      </w:hyperlink>
    </w:p>
    <w:p w14:paraId="694F0099" w14:textId="77777777" w:rsidR="00983D00" w:rsidRDefault="00983D00" w:rsidP="00983D00">
      <w:pPr>
        <w:ind w:left="720" w:hanging="720"/>
        <w:jc w:val="both"/>
      </w:pPr>
      <w:bookmarkStart w:id="2" w:name="_Hlk506054249"/>
      <w:r w:rsidRPr="00AB1200">
        <w:t xml:space="preserve">Thomas, M., &amp; </w:t>
      </w:r>
      <w:proofErr w:type="spellStart"/>
      <w:r w:rsidRPr="00AB1200">
        <w:t>Moye</w:t>
      </w:r>
      <w:proofErr w:type="spellEnd"/>
      <w:r w:rsidRPr="00AB1200">
        <w:t>, R. (2015)</w:t>
      </w:r>
      <w:bookmarkEnd w:id="2"/>
      <w:r w:rsidRPr="00AB1200">
        <w:t>. Race, class, and gender and the impact of racial segregation on black-white income inequality. Sociology of Race and Ethnicity, 1(4), 490-502.</w:t>
      </w:r>
    </w:p>
    <w:p w14:paraId="20D0F9CA" w14:textId="77777777" w:rsidR="00AB1200" w:rsidRDefault="00AB1200" w:rsidP="00B4215E">
      <w:pPr>
        <w:jc w:val="both"/>
      </w:pPr>
    </w:p>
    <w:p w14:paraId="396E4228" w14:textId="77777777" w:rsidR="00AB1200" w:rsidRDefault="00AB1200" w:rsidP="00B4215E">
      <w:pPr>
        <w:jc w:val="both"/>
      </w:pPr>
    </w:p>
    <w:p w14:paraId="2990062C" w14:textId="77777777" w:rsidR="00AB1200" w:rsidRDefault="00AB1200" w:rsidP="00B4215E">
      <w:pPr>
        <w:jc w:val="both"/>
      </w:pPr>
    </w:p>
    <w:p w14:paraId="36494745" w14:textId="77777777" w:rsidR="00AB1200" w:rsidRPr="00AB1200" w:rsidRDefault="00AB1200" w:rsidP="00B4215E">
      <w:pPr>
        <w:jc w:val="both"/>
      </w:pPr>
    </w:p>
    <w:sectPr w:rsidR="00AB1200" w:rsidRPr="00AB1200" w:rsidSect="0073016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F32E9E" w14:textId="77777777" w:rsidR="00C343F7" w:rsidRDefault="00C343F7" w:rsidP="0073016A">
      <w:pPr>
        <w:spacing w:after="0" w:line="240" w:lineRule="auto"/>
      </w:pPr>
      <w:r>
        <w:separator/>
      </w:r>
    </w:p>
  </w:endnote>
  <w:endnote w:type="continuationSeparator" w:id="0">
    <w:p w14:paraId="5027495D" w14:textId="77777777" w:rsidR="00C343F7" w:rsidRDefault="00C343F7" w:rsidP="00730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34FD25" w14:textId="77777777" w:rsidR="00C343F7" w:rsidRDefault="00C343F7" w:rsidP="0073016A">
      <w:pPr>
        <w:spacing w:after="0" w:line="240" w:lineRule="auto"/>
      </w:pPr>
      <w:r>
        <w:separator/>
      </w:r>
    </w:p>
  </w:footnote>
  <w:footnote w:type="continuationSeparator" w:id="0">
    <w:p w14:paraId="53B5FC0F" w14:textId="77777777" w:rsidR="00C343F7" w:rsidRDefault="00C343F7" w:rsidP="007301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42E4BB" w14:textId="6FDD4B08" w:rsidR="00693A52" w:rsidRDefault="00693A52">
    <w:pPr>
      <w:pStyle w:val="Header"/>
      <w:jc w:val="right"/>
    </w:pPr>
    <w:r>
      <w:t xml:space="preserve">SOCIETAL STATUS </w:t>
    </w:r>
    <w:r>
      <w:tab/>
    </w:r>
    <w:r>
      <w:tab/>
    </w:r>
    <w:sdt>
      <w:sdtPr>
        <w:id w:val="-15966983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A449F">
          <w:rPr>
            <w:noProof/>
          </w:rPr>
          <w:t>2</w:t>
        </w:r>
        <w:r>
          <w:rPr>
            <w:noProof/>
          </w:rPr>
          <w:fldChar w:fldCharType="end"/>
        </w:r>
      </w:sdtContent>
    </w:sdt>
  </w:p>
  <w:p w14:paraId="01BE0FBB" w14:textId="77777777" w:rsidR="00693A52" w:rsidRDefault="00693A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F85926" w14:textId="361B9F4C" w:rsidR="00693A52" w:rsidRDefault="00693A52">
    <w:pPr>
      <w:pStyle w:val="Header"/>
    </w:pPr>
    <w:r>
      <w:t>Running Head: SOCIETAL STATUS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I3NTQysTS2tDSyNDVQ0lEKTi0uzszPAykwqQUASUk8lSwAAAA="/>
  </w:docVars>
  <w:rsids>
    <w:rsidRoot w:val="00705333"/>
    <w:rsid w:val="00020D85"/>
    <w:rsid w:val="00034419"/>
    <w:rsid w:val="000344EF"/>
    <w:rsid w:val="000B2FD0"/>
    <w:rsid w:val="00107A21"/>
    <w:rsid w:val="00152731"/>
    <w:rsid w:val="00154EF2"/>
    <w:rsid w:val="001813EA"/>
    <w:rsid w:val="001B4EBF"/>
    <w:rsid w:val="0026004B"/>
    <w:rsid w:val="00262704"/>
    <w:rsid w:val="00294C49"/>
    <w:rsid w:val="00303683"/>
    <w:rsid w:val="0030386C"/>
    <w:rsid w:val="00322F99"/>
    <w:rsid w:val="003A693B"/>
    <w:rsid w:val="0050296D"/>
    <w:rsid w:val="0052306E"/>
    <w:rsid w:val="00561104"/>
    <w:rsid w:val="005A275A"/>
    <w:rsid w:val="005A74DC"/>
    <w:rsid w:val="005D55A7"/>
    <w:rsid w:val="005F6AC1"/>
    <w:rsid w:val="0067380F"/>
    <w:rsid w:val="00693A52"/>
    <w:rsid w:val="00705333"/>
    <w:rsid w:val="0073016A"/>
    <w:rsid w:val="00737F48"/>
    <w:rsid w:val="007415AD"/>
    <w:rsid w:val="007760C1"/>
    <w:rsid w:val="007F70E9"/>
    <w:rsid w:val="00821E6F"/>
    <w:rsid w:val="008924D2"/>
    <w:rsid w:val="008A6FAD"/>
    <w:rsid w:val="008B5C94"/>
    <w:rsid w:val="00967A6D"/>
    <w:rsid w:val="00983D00"/>
    <w:rsid w:val="0098756B"/>
    <w:rsid w:val="009C01EF"/>
    <w:rsid w:val="00A32E4A"/>
    <w:rsid w:val="00A76886"/>
    <w:rsid w:val="00AB1200"/>
    <w:rsid w:val="00AB3B29"/>
    <w:rsid w:val="00AC169E"/>
    <w:rsid w:val="00AF2698"/>
    <w:rsid w:val="00B4215E"/>
    <w:rsid w:val="00B56CD3"/>
    <w:rsid w:val="00BA449F"/>
    <w:rsid w:val="00BE61FF"/>
    <w:rsid w:val="00C30C5D"/>
    <w:rsid w:val="00C316C8"/>
    <w:rsid w:val="00C343F7"/>
    <w:rsid w:val="00CA7DC8"/>
    <w:rsid w:val="00CF6A96"/>
    <w:rsid w:val="00D05CF4"/>
    <w:rsid w:val="00D11F0D"/>
    <w:rsid w:val="00D14EB0"/>
    <w:rsid w:val="00D6016A"/>
    <w:rsid w:val="00D72281"/>
    <w:rsid w:val="00DC7B73"/>
    <w:rsid w:val="00E524EA"/>
    <w:rsid w:val="00EE7CA8"/>
    <w:rsid w:val="00F34DE1"/>
    <w:rsid w:val="00F52298"/>
    <w:rsid w:val="00F845FB"/>
    <w:rsid w:val="00FE5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57FFC"/>
  <w15:chartTrackingRefBased/>
  <w15:docId w15:val="{1A9C83AD-1335-4C9C-8E54-AB4BEFBE5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6886"/>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1200"/>
    <w:rPr>
      <w:color w:val="0563C1" w:themeColor="hyperlink"/>
      <w:u w:val="single"/>
    </w:rPr>
  </w:style>
  <w:style w:type="character" w:styleId="UnresolvedMention">
    <w:name w:val="Unresolved Mention"/>
    <w:basedOn w:val="DefaultParagraphFont"/>
    <w:uiPriority w:val="99"/>
    <w:semiHidden/>
    <w:unhideWhenUsed/>
    <w:rsid w:val="00AB1200"/>
    <w:rPr>
      <w:color w:val="808080"/>
      <w:shd w:val="clear" w:color="auto" w:fill="E6E6E6"/>
    </w:rPr>
  </w:style>
  <w:style w:type="paragraph" w:styleId="Header">
    <w:name w:val="header"/>
    <w:basedOn w:val="Normal"/>
    <w:link w:val="HeaderChar"/>
    <w:uiPriority w:val="99"/>
    <w:unhideWhenUsed/>
    <w:rsid w:val="007301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16A"/>
    <w:rPr>
      <w:rFonts w:ascii="Times New Roman" w:hAnsi="Times New Roman"/>
      <w:sz w:val="24"/>
    </w:rPr>
  </w:style>
  <w:style w:type="paragraph" w:styleId="Footer">
    <w:name w:val="footer"/>
    <w:basedOn w:val="Normal"/>
    <w:link w:val="FooterChar"/>
    <w:uiPriority w:val="99"/>
    <w:unhideWhenUsed/>
    <w:rsid w:val="007301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16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ojjdp.gov/pubs/96natyouthgangsrvy/surv_6c.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rookings.edu/articles/unequal-opportunity-race-and-educatio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5</Pages>
  <Words>861</Words>
  <Characters>4911</Characters>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2018-02-10T15:47:00Z</dcterms:created>
  <dcterms:modified xsi:type="dcterms:W3CDTF">2018-02-11T10:25:00Z</dcterms:modified>
</cp:coreProperties>
</file>